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9E8" w:rsidRPr="0005793E" w:rsidRDefault="00CA69E8" w:rsidP="00CA69E8">
      <w:pPr>
        <w:jc w:val="center"/>
        <w:rPr>
          <w:b/>
          <w:sz w:val="40"/>
          <w:szCs w:val="40"/>
        </w:rPr>
      </w:pPr>
      <w:bookmarkStart w:id="0" w:name="_GoBack"/>
      <w:r w:rsidRPr="0005793E">
        <w:rPr>
          <w:b/>
          <w:sz w:val="40"/>
          <w:szCs w:val="40"/>
        </w:rPr>
        <w:t>BÀI THU HOẠ</w:t>
      </w:r>
      <w:r w:rsidR="001363DC" w:rsidRPr="0005793E">
        <w:rPr>
          <w:b/>
          <w:sz w:val="40"/>
          <w:szCs w:val="40"/>
        </w:rPr>
        <w:t>CH</w:t>
      </w:r>
    </w:p>
    <w:p w:rsidR="00CA69E8" w:rsidRDefault="001363DC" w:rsidP="009C16CE">
      <w:r>
        <w:t>Tôi tên: LƯƠNG THỊ THẮM</w:t>
      </w:r>
      <w:r w:rsidR="00CA69E8">
        <w:t>.</w:t>
      </w:r>
    </w:p>
    <w:p w:rsidR="00CA69E8" w:rsidRDefault="00CA69E8" w:rsidP="009C16CE">
      <w:r>
        <w:t xml:space="preserve">Công tác tại </w:t>
      </w:r>
      <w:r w:rsidR="001363DC">
        <w:t>Trung tâm Đào tạo – Lý Tự Trọng</w:t>
      </w:r>
    </w:p>
    <w:p w:rsidR="00CA69E8" w:rsidRDefault="00CA69E8" w:rsidP="009C16CE">
      <w:r>
        <w:t>Câu hỏi:</w:t>
      </w:r>
    </w:p>
    <w:p w:rsidR="00CA69E8" w:rsidRPr="00CA69E8" w:rsidRDefault="00CA69E8" w:rsidP="0005793E">
      <w:pPr>
        <w:jc w:val="both"/>
      </w:pPr>
      <w:r w:rsidRPr="00CA69E8">
        <w:t>"</w:t>
      </w:r>
      <w:r w:rsidRPr="00CA69E8">
        <w:rPr>
          <w:b/>
          <w:bCs/>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CA69E8">
        <w:t>".</w:t>
      </w:r>
    </w:p>
    <w:p w:rsidR="009C16CE" w:rsidRPr="009C16CE" w:rsidRDefault="009C16CE" w:rsidP="0005793E">
      <w:pPr>
        <w:jc w:val="both"/>
      </w:pPr>
      <w:r w:rsidRPr="009C16CE">
        <w:t>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9C16CE" w:rsidRPr="009C16CE" w:rsidRDefault="009C16CE" w:rsidP="0005793E">
      <w:pPr>
        <w:jc w:val="both"/>
      </w:pPr>
      <w:r w:rsidRPr="009C16CE">
        <w:t>            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9C16CE" w:rsidRPr="009C16CE" w:rsidRDefault="009C16CE" w:rsidP="0005793E">
      <w:pPr>
        <w:jc w:val="both"/>
      </w:pPr>
      <w:r w:rsidRPr="009C16CE">
        <w:t>            Vì sao phải đổi mới căn bản, toàn diện giáo dục, đào tạo và phát triển nguồn nhân lực? Các văn kiện của Đảng đã chỉ rõ chất lượng, hiệu quả giáp dục và đào tạo còn thấp so với yêu cầu, nhất là giáo dục đại học, giáo dục nghề nghiệp. Hệ thống giáo dục và đào tạo thiếu liên thông giữa các trình độ và các phương thức giáo dụ</w:t>
      </w:r>
      <w:r w:rsidR="006052C3">
        <w:t>c, đào tạo</w:t>
      </w:r>
      <w:r w:rsidRPr="009C16CE">
        <w:t>; còn nặng lý thuyết, nhẹ thực hành. Đào tạo thiếu gắn kết với nghiên cứu khoa học, sản xuất kinh doanh và nhu cầu của thị trường lao động; chú trọng đúng mức việc giáo dục đạo đức, lối sống và kỹ năng làm việc. Phương pháp giáo dục, việc thi, kiểm tra và đánh giá kết quả còn lạc hậu và thiếu thực chất. Quản lí giáo dục và đào tạo có mặt còn yếu kém. Đội ngũ nhà giáo và cán bộ quản lí giáo dục bất cập về chất lượng, số lượng và cơ cấu. Đầu tư cho giáo dục và đào tạo chưa hiệu quả. Chính sách cơ chế tài chính cho giáo dục và đào tạo chưa phù hợp. Cơ sở vật chất- kỹ thuật còn thiếu và lạc hậu, nhất là ở vùng sâu, vùng xa, vùng đặc biệt khó khăn.</w:t>
      </w:r>
    </w:p>
    <w:p w:rsidR="009C16CE" w:rsidRPr="009C16CE" w:rsidRDefault="009C16CE" w:rsidP="0005793E">
      <w:pPr>
        <w:jc w:val="both"/>
      </w:pPr>
      <w:r w:rsidRPr="009C16CE">
        <w:t xml:space="preserve">            Việc đổi mới căn bản và toàn diện giáo dục, đào tạo, phát triển nguồn nhân lực, đáp ứng yêu cầu nhiệm vụ mới đang đặt ra ngày càng cấp thiết. </w:t>
      </w:r>
      <w:r w:rsidRPr="009C16CE">
        <w:rPr>
          <w:i/>
          <w:iCs/>
        </w:rPr>
        <w:t>Thứ nhất</w:t>
      </w:r>
      <w:r w:rsidRPr="009C16CE">
        <w:t xml:space="preserve">, do chất lượng, hiệu quả giáo dục, đào tạo ở nước ta còn thấp so với yêu cầu của công cuộc đổi mới, nhất là giáo dục đại học và giáo dục nghề nghiệp. Hiện nay, toàn quốc có hơn 70.000 cử nhân, kỹ sư, thạc sĩ tốt nghiệp ra trường, nhưng không tìm được việc làm, hoặc có việc làm nhưng không đúng nghề đào tạo; nhiều người được tuyển chọn phải đào tạo lại mới sử dụng được. </w:t>
      </w:r>
      <w:r w:rsidRPr="009C16CE">
        <w:rPr>
          <w:i/>
          <w:iCs/>
        </w:rPr>
        <w:t>Thứ hai</w:t>
      </w:r>
      <w:r w:rsidRPr="009C16CE">
        <w:t xml:space="preserve">, hệ thống giáo dục-đào tạo ở nước ta còn bị khép kín, thiếu liên thông giữa các trình độ và giữa các phương thức giáo dục, đào tạo, còn nặng lý thuyết, nhẹ thực hành. </w:t>
      </w:r>
      <w:r w:rsidRPr="009C16CE">
        <w:rPr>
          <w:i/>
          <w:iCs/>
        </w:rPr>
        <w:t>Thứ ba</w:t>
      </w:r>
      <w:r w:rsidRPr="009C16CE">
        <w:t xml:space="preserve">, chưa gắn kết chặt chẽ giữa đào tạo với nghiên cứu khoa học, với sản xuất kinh doanh và nhu cầu của thị trường, dẫn đến tình trạng thừa thầy, thiếu thợ. </w:t>
      </w:r>
      <w:r w:rsidRPr="009C16CE">
        <w:rPr>
          <w:i/>
          <w:iCs/>
        </w:rPr>
        <w:t>Thứ tư</w:t>
      </w:r>
      <w:r w:rsidRPr="009C16CE">
        <w:t xml:space="preserve">, chưa chú trọng đúng mức đến giáo dục đạo đức, nhân cách, lối sống và kỹ năng, phương pháp làm việc. </w:t>
      </w:r>
      <w:r w:rsidRPr="009C16CE">
        <w:rPr>
          <w:i/>
          <w:iCs/>
        </w:rPr>
        <w:t>Thứ năm</w:t>
      </w:r>
      <w:r w:rsidRPr="009C16CE">
        <w:t>, phương pháp giáo dục còn lạc hậu, chủ yếu truyền thụ kiến thức một chiều; tổ chức thi, kiểm tra, đánh giá kết quả còn thiếu thực chất, mắc bệnh thành tích. Thứ sáu, đội ngũ nhà giáo và cán bộ quản lý giáo dục bất cập về chất lượng, số lượng và cơ cấu. Thứ bảy, cơ chế, chính sách, đầu tư cho giáo dục, đào tạo chưa phù hợp; cơ sở vật chất-kỹ thuật thiếu đồng bộ, còn lạc hậu…</w:t>
      </w:r>
    </w:p>
    <w:p w:rsidR="009C16CE" w:rsidRPr="009C16CE" w:rsidRDefault="009C16CE" w:rsidP="0005793E">
      <w:pPr>
        <w:jc w:val="both"/>
      </w:pPr>
      <w:r w:rsidRPr="009C16CE">
        <w:t xml:space="preserve">            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Điều này không phải đến Đại hội XII, Đảng ta mới xác định như vậy. Vấn đề là ở chỗ: Trong những năm qua, quan điểm, tư tưởng chỉ </w:t>
      </w:r>
      <w:r w:rsidRPr="009C16CE">
        <w:lastRenderedPageBreak/>
        <w:t>đạo, mục tiêu giáo dục toàn diện chưa được hiểu và thực hiện đúng; nay chúng ta cần nhận thức đúng hơn và thực hiện hiệu quả hơn.</w:t>
      </w:r>
    </w:p>
    <w:p w:rsidR="009C16CE" w:rsidRPr="009C16CE" w:rsidRDefault="009C16CE" w:rsidP="0005793E">
      <w:pPr>
        <w:jc w:val="both"/>
      </w:pPr>
      <w:r w:rsidRPr="009C16CE">
        <w:t>            Lâu nay, ở nước ta, các trường chủ yếu trang bị kiến thức cho người học, lấy nó và dựa vào nó để phát triển năng lực. Nhiều năm qua, chúng ta đã nhận ra sự bất cập, hạn chế của việc này, nên đã chuyển hướng sang phát triển phẩm chất và năng lực người học. Tuy nhiên, do thiếu tính đồng bộ và nhận thức chưa thống nhất, nên việc dạy và học vẫn theo cách cũ: Trang bị kiến thức là chính, phát triển phẩm chất và năng lực là phụ. Từ khi có Nghị quyết số 29, Hội nghị Trung ương 8, khóa XI, trong xã hội ta, về nhận thức đã có sự thay đổi nhất định, dần đi đến thống nhất về sự cần thiết phải chuyển mạnh quá trình giáo dục từ chủ yếu trang bị kiến thức sang phát triển toàn diện phẩm chất và năng lực người học. Để “đổi mới căn bản và toàn diện giáo dục, đào tạo; phát triển nguồn nhân lực” đạt hiệu quả cao, chúng ta phải đồng thời thực hiện nhiều giải pháp.</w:t>
      </w:r>
    </w:p>
    <w:p w:rsidR="009C16CE" w:rsidRPr="009C16CE" w:rsidRDefault="009C16CE" w:rsidP="0005793E">
      <w:pPr>
        <w:jc w:val="both"/>
      </w:pPr>
      <w:r w:rsidRPr="009C16CE">
        <w:t>            Một giải pháp quan trọng đượ</w:t>
      </w:r>
      <w:r w:rsidR="006052C3">
        <w:t>c nêu trong Nghị Quyết</w:t>
      </w:r>
      <w:r w:rsidRPr="009C16CE">
        <w:t xml:space="preserve">, đó là: </w:t>
      </w:r>
      <w:r w:rsidRPr="009C16CE">
        <w:rPr>
          <w:i/>
          <w:iCs/>
        </w:rPr>
        <w:t>Đổi mới mạnh mẽ và đồng bộ mục tiêu, chương trình, nội dung, phương pháp, hình thức giáo dục, đào tạo theo hướng coi trọng phát triển năng lực và phẩm chất của người học</w:t>
      </w:r>
      <w:r w:rsidRPr="009C16CE">
        <w:t>. Trên cơ sở xác định đúng, trúng mục tiêu đổi mới giáo dục, đào tạo, công khai mục tiêu, chuẩn “đầu vào”, “đầu ra” của từng bậc học, môn học, chương trình, ngành và chuyên ngành đào tạo, thì việc tiếp theo là đổi mới chương trình khung các môn học và nội dung của nó theo hướng phát triển mạnh năng lực và phẩm chất người học, bảo đảm hài hòa đức, trí, thể, mỹ; thực hiện tốt phương châm mới: Dạy người, dạy chữ và dạy nghề (trước đây là dạy chữ, dạy người, dạy nghề).</w:t>
      </w:r>
    </w:p>
    <w:p w:rsidR="009C16CE" w:rsidRPr="009C16CE" w:rsidRDefault="009C16CE" w:rsidP="0005793E">
      <w:pPr>
        <w:jc w:val="both"/>
      </w:pPr>
      <w:r w:rsidRPr="009C16CE">
        <w:t xml:space="preserve">Tiếp tục </w:t>
      </w:r>
      <w:r w:rsidRPr="009C16CE">
        <w:rPr>
          <w:i/>
          <w:iCs/>
        </w:rPr>
        <w:t>đổi mới nội dung giáo dục theo hướng tinh giản, hiện đại, thiết thực, phù hợp với lứa tuổi, trình độ và ngành nghề; tăng thực hành, vận dụng kiến thức vào thực tiễn</w:t>
      </w:r>
      <w:r w:rsidRPr="009C16CE">
        <w:t>.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 - Lê-nin, tư tưởng Hồ Chí Minh, cương lĩnh, đường lối của Đảng. Tăng cường giáo dục thể chất, kiến thức quốc phòng, an ninh và hướng nghiệp. Dạy Ngoại ngữ và Tin học theo hướng chuẩn hóa, thiết thực, bảo đảm năng lực sử dụng của người học. Quan tâm dạy tiếng nói và chữ viết của các dân tộc thiểu số; dạy tiếng Việt và truyền bá văn hóa dân tộc cho người Việt Nam ở nước ngoài. Nói một cách khác, yếu tố đầu tiên của triết lý giáo dục Việt Nam hiện nay là tăng cường yếu tố dạy người-chủ nhân của chế độ mới, của xã hội xã hội chủ nghĩa.</w:t>
      </w:r>
    </w:p>
    <w:p w:rsidR="009C16CE" w:rsidRPr="009C16CE" w:rsidRDefault="009C16CE" w:rsidP="0005793E">
      <w:pPr>
        <w:jc w:val="both"/>
      </w:pPr>
      <w:r w:rsidRPr="009C16CE">
        <w:t>            Đây là hướng mở để phát triển phẩm chất, năng lực cá nhân người học, góp phần đào tạo chuyên sâu, chuyên gia. Theo đó, nên chia tổng thời gian học thành hai phần, trong đó, một nửa dành cho học các môn chung, số thời gian còn lại dành cho việc học các môn riêng theo năng khiếu để phát triển phẩm chất, năng lực cá nhân. Điều này đòi hỏi người dạy phải tự đổi mới, nâng tầm cao tri thức và đổi mới phương pháp, hình thức giảng dạy cho phù hợp. Hơn thế, nó cũng đặt ra cho người quản lý, các khoa, trường sư phạm phải đổi mới cách tuyển chọn nhân sự đào tạo giáo viên, giảng viên theo hướng phát triển phẩm chất và năng lực của người giáo viên, giảng viên tương lai. Rõ ràng, khi mục tiêu giáo dục, đào tạo được thay đổi căn bản, thì bắt buộc chương trình khung, nội dung, phương pháp, hình thức giáo dục, đào tạo cũng phải thay đổi cho phù hợp.</w:t>
      </w:r>
    </w:p>
    <w:p w:rsidR="009C16CE" w:rsidRPr="009C16CE" w:rsidRDefault="009C16CE" w:rsidP="0005793E">
      <w:pPr>
        <w:jc w:val="both"/>
      </w:pPr>
      <w:r w:rsidRPr="009C16CE">
        <w:t>            Phương pháp dạy và học mới không chỉ làm cho người học phát triển tư duy độc lập, sáng tạo mà còn giúp người thầy thêm tiến bộ, trưởng thành. Cùng với đó, cần đổi mới căn bản hình thức và phương pháp thi, kiểm tra, đánh giá kết quả giáo dục, đào tạo, bảo đảm trung thực, khách quan, công bằng. Cần gắn chặt giáo dục và đào tạo với nhu cầu phát triển kinh tế-xã hội, với sản xuất, kinh doanh; gắn nhà trường, viện nghiên cứu với các cơ sở sản xuất, nhà máy, xí nghiệp; gắn lý luận với thực tiễn công cuộc đổi mới, xây dựng và bảo vệ Tổ quốc. Đó là những phương cách tốt nhất, hiệu quả nhất để đổi mới căn bản, toàn diện giáo dục, đào tạo và phát triển nguồn nhân lực nước nhà, như văn kiện trình Đại hội XII của Đảng đã đề ra.</w:t>
      </w:r>
    </w:p>
    <w:p w:rsidR="009C16CE" w:rsidRDefault="009C16CE" w:rsidP="0005793E">
      <w:pPr>
        <w:jc w:val="both"/>
      </w:pPr>
      <w:r w:rsidRPr="009C16CE">
        <w:t>            Đổi mới căn bản và toàn diện giáo dục và đào tạo, phát triển nguồn nhân lực ở nước ta được nêu trong văn kiện Đại hội XII, về thực chất, là một cuộc cách mạng trong lĩnh vực này, hiệu ứng của nó sẽ làm biến đổi tích cực nhiều mặt của đời sống xã hội Việt Nam, là sự vun trồng “nguyên khí quốc gia”, làm cho nền học vấn nước nhà hưng thịnh, đất nước phát triển bền vững.</w:t>
      </w:r>
    </w:p>
    <w:p w:rsidR="00A467F2" w:rsidRPr="00A467F2" w:rsidRDefault="00A467F2" w:rsidP="0005793E">
      <w:pPr>
        <w:jc w:val="both"/>
      </w:pPr>
      <w:r>
        <w:lastRenderedPageBreak/>
        <w:t xml:space="preserve">            </w:t>
      </w:r>
      <w:r w:rsidRPr="00A467F2">
        <w:t>Như vậy, đổi mới căn bản và toàn diện giáo dục, đào tạo đóng một vai trò quan trọng trong việc vận động và phát triển của đất nước, là một trong những nhân tố cơ bản quyết định tương lai của dân tộc, là chìa </w:t>
      </w:r>
      <w:bookmarkStart w:id="1" w:name="VNS0016"/>
      <w:bookmarkEnd w:id="1"/>
      <w:r w:rsidRPr="00A467F2">
        <w:t>khoá để mở ra tiềm năng cho sự phát triển bền vững của đất nước. Đổi mới căn bản và toàn diện giáo dục để đào tạo những người lao động có tri thức, có tư duy độc lập, kết hợp tri thức khoa học kỹ thuật, công nghệ với tri thức khoa học xã hội nhân văn, phát triển tự do và toàn diện, tạo ra động lực thúc đẩy công cuộc đổi mới thành công và hoàn thành từng bước mục tiêu xây dựng nước Việt Nam xã hội chủ nghĩa dân giàu, nước mạnh, dân chủ, công bằ</w:t>
      </w:r>
      <w:r>
        <w:t>ng, văn minh.</w:t>
      </w:r>
    </w:p>
    <w:p w:rsidR="00A467F2" w:rsidRPr="00A467F2" w:rsidRDefault="00A467F2" w:rsidP="0005793E">
      <w:pPr>
        <w:jc w:val="both"/>
      </w:pPr>
      <w:r>
        <w:t xml:space="preserve">            </w:t>
      </w:r>
      <w:r w:rsidRPr="00A467F2">
        <w:t>Đổi mới giáo dục - đào tạo  trong giai đoạn hiện nay là phù hợp với xu thế của thế giới, phù hợp lòng dân, đáp ứng yêu cầu công nghiệp hóa, hiện đại hóa đất nước. Đổi mới để phát triển, thay đổi để tiến bộ. Ngành giáo dục - đào tạo đang đổi mới đúng lúc và có những bước đi đúng hướng.</w:t>
      </w:r>
    </w:p>
    <w:p w:rsidR="00A467F2" w:rsidRPr="00A467F2" w:rsidRDefault="00A467F2" w:rsidP="0005793E">
      <w:pPr>
        <w:jc w:val="both"/>
      </w:pPr>
      <w:r>
        <w:t xml:space="preserve">            </w:t>
      </w:r>
      <w:r w:rsidRPr="00A467F2">
        <w:t>Giáo dục - đào tạo là sự nghiệp của toàn dân, người người lo cho giáo dục, nhà nhà lo cho giáo dục. Chính vì thế, những người làm công tác giáo dục phải luôn nêu cao tinh thần trách nhiệm, toàn tâm toàn ý, đồng sức đồng lòng, chủ động tích cực tham gia quá trình đổi mới để xứng đáng với lòng tin tưởng của nhân dân và kỳ vọng của Đảng.</w:t>
      </w:r>
    </w:p>
    <w:p w:rsidR="00A467F2" w:rsidRPr="00A467F2" w:rsidRDefault="00A467F2" w:rsidP="0005793E">
      <w:pPr>
        <w:jc w:val="both"/>
      </w:pPr>
      <w:r>
        <w:t xml:space="preserve">            </w:t>
      </w:r>
      <w:r w:rsidRPr="00A467F2">
        <w:t>Đối với giáo dục nghề nghiệp,</w:t>
      </w:r>
      <w:r w:rsidR="001363DC">
        <w:t>dạy nghề ngắn hạn</w:t>
      </w:r>
      <w:r w:rsidRPr="00A467F2">
        <w:t xml:space="preserve"> tập trung đào tạo nhân lực có kiến thức, kỹ năng và trách nhiệm nghề nghiệp. Hình thành hệ thống giáo dục nghề nghiệp với nhiều phương thức và trình độ đào tạo kỹ năng nghề nghiệp theo hướng ứng dụng, thực hành, bảo đảm đáp ứng nhu cầu nhân lực kỹ thuật công nghệ của thị trường lao động trong nước và quốc tế.</w:t>
      </w:r>
      <w:r w:rsidRPr="00A467F2">
        <w:br/>
      </w:r>
      <w:r>
        <w:t xml:space="preserve">            </w:t>
      </w:r>
      <w:r w:rsidRPr="00A467F2">
        <w:t>Đối với giáo dục đại học, tập trung đào tạo nhân lực trình độ cao, bồi dưỡng nhân tài, phát triển phẩm chất và năng lực tự học, tự làm giàu tri thức, sáng tạo của người học. Hoàn thiện mạng lưới các cơ sở giáo dục đại học, cơ cấu ngành nghề và trình độ đào tạo phù hợp với quy hoạch phát triển nhân lực quốc gia; trong đó, có một số trường và ngành đào tạo ngang tầm khu vực và quốc tế. Đa dạng hóa các cơ sở đào tạo phù hợp với nhu cầu phát triển công nghệ và các lĩnh vực, ngành nghề; yêu cầu xây dựng, bảo vệ Tổ quốc và hội nhập quốc tế.</w:t>
      </w:r>
    </w:p>
    <w:p w:rsidR="009C16CE" w:rsidRPr="009C16CE" w:rsidRDefault="00A467F2" w:rsidP="0011610E">
      <w:r>
        <w:t xml:space="preserve">             </w:t>
      </w:r>
      <w:r w:rsidRPr="00A467F2">
        <w:t>Quán triệt sâu sắc và cụ thể hóa các quan điểm, mục tiêu, nhiệm vụ, giải pháp đổi mới căn bản, toàn diện nền giáo dục và đào tạo trong hệ thống chính trị, ngành giáo dục và đào tạo và toàn xã hội, tạo sự đồng thuận cao coi giáo dục và đào tạo là quốc sách hàng đầu. Nâng cao nhận thức về vai trò quyết định chất lượng giáo dục và đào tạo của đội ngũ nhà giáo và cán bộ quản lý giáo dục; người học là chủ thể trung tâm của quá trình giáo dục; gia đình có trách nhiệm phối hợp với nhà trường và xã hội trong việc giáo dục nhân cách,</w:t>
      </w:r>
      <w:r w:rsidR="0011610E">
        <w:t xml:space="preserve"> </w:t>
      </w:r>
      <w:r w:rsidRPr="00A467F2">
        <w:t>lối sống cho con em mình.</w:t>
      </w:r>
      <w:r w:rsidRPr="00A467F2">
        <w:br/>
      </w:r>
      <w:r>
        <w:t xml:space="preserve">            </w:t>
      </w:r>
      <w:r w:rsidRPr="00A467F2">
        <w:t>Đổi mới công tác thông tin và truyền thông để thống nhất về nhận thức, tạo sự đồng thuận và huy động sự tham gia đánh giá, giám sát và phản biện của toàn xã hội đối với công cuộc đổi mới, phát triển giáo dục.</w:t>
      </w:r>
      <w:r w:rsidRPr="00A467F2">
        <w:br/>
      </w:r>
      <w:r>
        <w:t xml:space="preserve">           </w:t>
      </w:r>
      <w:r w:rsidR="009C16CE" w:rsidRPr="009C16CE">
        <w:t>Để thực hiện thành công đổi mới căn bản, toàn diện giáo dục, đào tạo nước ta</w:t>
      </w:r>
      <w:r w:rsidR="00FD7E0D">
        <w:t xml:space="preserve"> và dựa trên tình hình thực tế của nhà trường </w:t>
      </w:r>
      <w:r w:rsidR="009C16CE" w:rsidRPr="009C16CE">
        <w:t xml:space="preserve"> </w:t>
      </w:r>
      <w:r w:rsidR="00FD7E0D">
        <w:t>theo tôi</w:t>
      </w:r>
      <w:r w:rsidR="009C16CE" w:rsidRPr="009C16CE">
        <w:t xml:space="preserve"> cần thực hiện một số giải pháp chủ yếu sau:</w:t>
      </w:r>
    </w:p>
    <w:p w:rsidR="009C16CE" w:rsidRDefault="001363DC" w:rsidP="0005793E">
      <w:pPr>
        <w:jc w:val="both"/>
      </w:pPr>
      <w:r>
        <w:rPr>
          <w:i/>
          <w:iCs/>
        </w:rPr>
        <w:t xml:space="preserve"> </w:t>
      </w:r>
      <w:r w:rsidR="009C16CE" w:rsidRPr="009C16CE">
        <w:rPr>
          <w:i/>
          <w:iCs/>
        </w:rPr>
        <w:t>Thứ nhất</w:t>
      </w:r>
      <w:r w:rsidR="009C16CE" w:rsidRPr="009C16CE">
        <w:t>, đổi mới nội dung, phương pháp dạy và học theo định hướng "coi trọng việc bồi dưỡng năng lực tự học của học sinh”  là tự nghiên cứu, tạo điều kiệ</w:t>
      </w:r>
      <w:r w:rsidR="000701A0">
        <w:t>n cho HSSV</w:t>
      </w:r>
      <w:r w:rsidR="009C16CE" w:rsidRPr="009C16CE">
        <w:t xml:space="preserve"> phát huy tư duy sáng tạo, rèn kỹ năng thực hành, tham gia nghiên cứu, thực nghiệm, ứng dụng. Trong quá trình giáo dục phải kiên trì nguyên tắc lấ</w:t>
      </w:r>
      <w:r w:rsidR="000701A0">
        <w:t>y HSSV</w:t>
      </w:r>
      <w:r w:rsidR="009C16CE" w:rsidRPr="009C16CE">
        <w:t xml:space="preserve"> làm trung tâm. Việc thay đổi phương pháp dạy và học là một công việc to lớn, khó khăn, phức tạp, tác động đến tất cả các khâu từ nội dung, chương trình, sách giáo khoa, trình độ đào tạo, thi cử, đến đánh giá, kiểm định chất lượng. Đây là công việc liên quan tới tất cả các bộ phận </w:t>
      </w:r>
      <w:r w:rsidR="000701A0">
        <w:t xml:space="preserve">trong nhà trường </w:t>
      </w:r>
      <w:r w:rsidR="009C16CE" w:rsidRPr="009C16CE">
        <w:t xml:space="preserve"> nên cần có sự đổi mới đồng bộ</w:t>
      </w:r>
      <w:r w:rsidR="000701A0">
        <w:t xml:space="preserve"> </w:t>
      </w:r>
      <w:r w:rsidR="009C16CE" w:rsidRPr="009C16CE">
        <w:t>.</w:t>
      </w:r>
    </w:p>
    <w:p w:rsidR="00010192" w:rsidRPr="009C16CE" w:rsidRDefault="00D72707" w:rsidP="0005793E">
      <w:pPr>
        <w:jc w:val="both"/>
      </w:pPr>
      <w:r w:rsidRPr="00D72707">
        <w:t xml:space="preserve">Trên cơ sở mục tiêu đổi mới giáo dục và đào tạo, cần xác định rõ và công khai mục tiêu, chuẩn đầu ra của từng bậc học, môn học, chương trình, ngành và chuyên ngành đào tạo. Đổi mới chương trình nhằm phát triển năng lực và phẩm chất người học, hài hòa đức, trí, thể, mỹ; dạy người, dạy chữ và dạy nghề. Đổi mới nội dung giáo dục theo hướng tinh giản, hiện đại, thiết thực, phù hợp với lứa tuổi, trình độ và ngành nghề; tăng thực hành, vận dụng kiến thức vào thực tiễn. Chú trọng giáo dục nhân cách, đạo đức, lối sống, tri thức </w:t>
      </w:r>
      <w:r w:rsidRPr="00D72707">
        <w:lastRenderedPageBreak/>
        <w:t>pháp luật và ý thức công dân. Tập trung vào những giá trị cơ bản của văn hóa, truyền thống và đạo lý dân tộc, tinh hoa văn hóa nhân loại, giá trị cốt lõi và nhân văn của chủ nghĩa Mác-Lênin và tư tưởng Hồ</w:t>
      </w:r>
      <w:r>
        <w:t xml:space="preserve"> Chí Minh. </w:t>
      </w:r>
      <w:r w:rsidRPr="00D72707">
        <w:t>Tăng cường giáo dục thể chất, kiến thức quốc phòng, an ninh và hướng nghiệp. Dạy ngoại ngữ và tin học theo hướng chuẩn hóa, thiết thực, bảo đảm năng lực sử dụng củ</w:t>
      </w:r>
      <w:r>
        <w:t xml:space="preserve">a HSSV. </w:t>
      </w:r>
      <w:r w:rsidRPr="00D72707">
        <w:t>Đa dạ</w:t>
      </w:r>
      <w:r>
        <w:t>ng hóa giáo trình</w:t>
      </w:r>
      <w:r w:rsidRPr="00D72707">
        <w:t>, tài liệu học tập, đáp ứng yêu cầu củ</w:t>
      </w:r>
      <w:r>
        <w:t>a HSSV.</w:t>
      </w:r>
      <w:r w:rsidR="00010192">
        <w:t xml:space="preserve"> </w:t>
      </w:r>
      <w:r w:rsidR="00010192" w:rsidRPr="00010192">
        <w:t>Tiếp tục đổi mới mạnh mẽ phương pháp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w:t>
      </w:r>
      <w:r w:rsidR="00010192">
        <w:t xml:space="preserve"> HSSV </w:t>
      </w:r>
      <w:r w:rsidR="00010192" w:rsidRPr="00010192">
        <w:t xml:space="preserve">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dạy và học.Nội dung giáo dục nghề nghiệp được xây dựng theo hướng tích hợp kiến thức, kỹ năng, tác phong làm việc chuyên nghiệp để hình thành năng lực nghề nghiệ</w:t>
      </w:r>
      <w:r w:rsidR="00010192">
        <w:t>p cho HSSV</w:t>
      </w:r>
      <w:r w:rsidR="0005793E">
        <w:t>.</w:t>
      </w:r>
    </w:p>
    <w:p w:rsidR="001363DC" w:rsidRDefault="001363DC" w:rsidP="0005793E">
      <w:pPr>
        <w:jc w:val="both"/>
      </w:pPr>
      <w:r>
        <w:rPr>
          <w:i/>
          <w:iCs/>
        </w:rPr>
        <w:t xml:space="preserve">  </w:t>
      </w:r>
      <w:r w:rsidR="009C16CE" w:rsidRPr="009C16CE">
        <w:rPr>
          <w:i/>
          <w:iCs/>
        </w:rPr>
        <w:t>Thứ hai</w:t>
      </w:r>
      <w:r w:rsidR="009C16CE" w:rsidRPr="009C16CE">
        <w:t>, nâng cao chất lượng đội ngũ giáo viên. Giáo viên, ngườ</w:t>
      </w:r>
      <w:r>
        <w:t>i thầ</w:t>
      </w:r>
      <w:r w:rsidR="009C16CE" w:rsidRPr="009C16CE">
        <w:t>y đóng vai trò quyết định đối với thành bại của sự nghiệp giáo dục, đào tạo ở mọi thời đại. Vì vậy, cần nhanh chóng khắc phục các yếu kém trong bố trí, sắp xếp và sử dụng để sớm xây dựng được đội ngũ nhà giáo đủ về số lượng, đồng bộ về cơ cấu và bảo đảm các yêu cầu về phẩm chất, đạo đức, năng lực chuyên môn phù hợp với</w:t>
      </w:r>
      <w:r w:rsidR="004F06FC">
        <w:t xml:space="preserve"> từng đối tượng</w:t>
      </w:r>
      <w:r w:rsidR="009C16CE" w:rsidRPr="009C16CE">
        <w:t xml:space="preserve">. </w:t>
      </w:r>
    </w:p>
    <w:p w:rsidR="00E57394" w:rsidRPr="0005793E" w:rsidRDefault="001363DC" w:rsidP="0011610E">
      <w:pPr>
        <w:rPr>
          <w:lang w:val="vi-VN"/>
        </w:rPr>
      </w:pPr>
      <w:r>
        <w:rPr>
          <w:i/>
          <w:iCs/>
        </w:rPr>
        <w:t xml:space="preserve">  </w:t>
      </w:r>
      <w:r w:rsidR="009C16CE" w:rsidRPr="009C16CE">
        <w:rPr>
          <w:i/>
          <w:iCs/>
        </w:rPr>
        <w:t>Thứ</w:t>
      </w:r>
      <w:r>
        <w:rPr>
          <w:i/>
          <w:iCs/>
        </w:rPr>
        <w:t xml:space="preserve"> ba</w:t>
      </w:r>
      <w:r w:rsidR="009C16CE" w:rsidRPr="009C16CE">
        <w:t xml:space="preserve">, xây dựng môi trường giáo dục lành mạnh, kết hợp giáo dục giữa nhà trường, gia đình và xã hội nhằm bảo đảm chất lượng và hiệu quả cả về dạy chữ, dạy nghề, dạy người. Ngăn chặn và chống lại sự xâm nhập của các tệ nạn xã hội, hiện tượng tiêu cực vào nhà trường. Khắc phục tình trạng </w:t>
      </w:r>
      <w:r w:rsidR="008D1C49">
        <w:t xml:space="preserve">hiện nay trường </w:t>
      </w:r>
      <w:r w:rsidR="009C16CE" w:rsidRPr="009C16CE">
        <w:t>chúng ta mới chỉ quan tâm đến dạy chữ, mà chưa quan tâm đến dạy người. Giáo dục gia đình không nên khoán hết cho xã hội và nhà trường. Thực sự coi trọng giáo dục chủ nghĩa Mác - Lê-nin, tư tưởng Hồ Chí Minh, quan điểm, đường lối của Đảng, chính sách của Nhà nước nhằm đào tạo những con người mới xã hội chủ nghĩa, vừa hồng vừa chuyên.</w:t>
      </w:r>
      <w:r w:rsidR="00FA569A" w:rsidRPr="00FA569A">
        <w:br/>
      </w:r>
      <w:r>
        <w:rPr>
          <w:i/>
          <w:iCs/>
        </w:rPr>
        <w:t xml:space="preserve">  </w:t>
      </w:r>
      <w:r w:rsidR="00FA569A" w:rsidRPr="00FA569A">
        <w:rPr>
          <w:i/>
          <w:iCs/>
        </w:rPr>
        <w:t>Thứ</w:t>
      </w:r>
      <w:r>
        <w:rPr>
          <w:i/>
          <w:iCs/>
        </w:rPr>
        <w:t xml:space="preserve"> tư</w:t>
      </w:r>
      <w:r w:rsidR="00FA569A" w:rsidRPr="00FA569A">
        <w:rPr>
          <w:i/>
          <w:iCs/>
        </w:rPr>
        <w:t>, nâng cao chất lượng, hiệu quả nghiên cứu và ứng dụng khoa học, công nghệ, đặc biệt là khoa học giáo dục và khoa học quản lý</w:t>
      </w:r>
      <w:r w:rsidR="00FA569A" w:rsidRPr="00FA569A">
        <w:br/>
        <w:t>Quan tâm nghiên cứu khoa học giáo dục và khoa học quản lý, tập trung đầu tư nâng cao năng lực, chất lượng, hiệu quả hoạt độ</w:t>
      </w:r>
      <w:r w:rsidR="0062572D">
        <w:t xml:space="preserve">ng </w:t>
      </w:r>
      <w:r w:rsidR="00FA569A" w:rsidRPr="00FA569A">
        <w:t xml:space="preserve"> nghiên cứu khoa họ</w:t>
      </w:r>
      <w:r w:rsidR="0062572D">
        <w:t>c</w:t>
      </w:r>
      <w:r w:rsidR="00FA569A" w:rsidRPr="00FA569A">
        <w:t>. Tăng cường năng lực, nâng cao chất lượng và hiệu quả, chuyển giao công nghệ củ</w:t>
      </w:r>
      <w:r w:rsidR="0062572D">
        <w:t>a các đơn vị</w:t>
      </w:r>
      <w:r w:rsidR="00FA569A" w:rsidRPr="00FA569A">
        <w:t>. Gắn kết chặt chẽ giữa đào tạo và nghiên cứu, giữ</w:t>
      </w:r>
      <w:r w:rsidR="0062572D">
        <w:t xml:space="preserve">a nhà trường </w:t>
      </w:r>
      <w:r w:rsidR="00FA569A" w:rsidRPr="00FA569A">
        <w:t xml:space="preserve"> với các cơ sở sản xuất, kinh doanh. </w:t>
      </w:r>
      <w:r w:rsidR="00FA569A" w:rsidRPr="00FA569A">
        <w:br/>
      </w:r>
      <w:r w:rsidR="00E57394">
        <w:t xml:space="preserve">  Về đào tạo nghề ngắn hạn, nâng cao chất lượng giảng dạy, đa dạng hóa các nghề .</w:t>
      </w:r>
      <w:r w:rsidR="00E57394" w:rsidRPr="00C14336">
        <w:rPr>
          <w:lang w:val="vi-VN"/>
        </w:rPr>
        <w:t>Gắn kết chặt chẽ giữa nhà trường với doanh nghiệp trong đào tạo; xây dựng các mối quan hệ chặt chẽ giữa đào tạo với thị trường lao động để đáp ứng nhu cầu của người sử dụng lao động và nhu cầu giải quyết việ</w:t>
      </w:r>
      <w:r w:rsidR="0005793E">
        <w:rPr>
          <w:lang w:val="vi-VN"/>
        </w:rPr>
        <w:t>c là</w:t>
      </w:r>
      <w:r w:rsidR="0005793E">
        <w:t>m . C</w:t>
      </w:r>
      <w:r w:rsidR="0005793E" w:rsidRPr="00C14336">
        <w:rPr>
          <w:lang w:val="vi-VN"/>
        </w:rPr>
        <w:t xml:space="preserve">ác sở giáo dục và đào tạo tập trung chỉ đạo, tạo điều kiện để các trường trung cấp chuyên nghiệp, cao đẳng mở các khóa đào tạo ngắn hạn về kỹ năng nghề nghiệp. Đổi mới chương trình đào tạo, phương pháp đào 1/8/2016 Tạp chí Cộng Sản </w:t>
      </w:r>
      <w:r w:rsidR="0005793E" w:rsidRPr="00C14336">
        <w:rPr>
          <w:lang w:val="vi-VN"/>
        </w:rPr>
        <w:softHyphen/>
        <w:t xml:space="preserve"> Một số giải pháp phát triển giáo dục nghề nghiệp trong giai đoạn hiện nay: </w:t>
      </w:r>
      <w:hyperlink r:id="rId5" w:history="1">
        <w:r w:rsidR="0005793E" w:rsidRPr="00C14336">
          <w:rPr>
            <w:rStyle w:val="Hyperlink"/>
            <w:lang w:val="vi-VN"/>
          </w:rPr>
          <w:t>http://www.tapchicongsan.org.vn/Home/PrintStory.aspx?distribution=33615&amp;print=true%204/4</w:t>
        </w:r>
      </w:hyperlink>
      <w:r w:rsidR="0005793E" w:rsidRPr="00C14336">
        <w:rPr>
          <w:lang w:val="vi-VN"/>
        </w:rPr>
        <w:t xml:space="preserve"> tạo, đánh giá kết quả học tập của người học gắn với chuẩn năng lực và đánh giá sự tác động của chuẩn đầu ra đối với cải thiện chất lượng và hiệu quả đào tạo. Tăng cường quản lý chất lượng đầu ra, chuẩn hóa đầu ra và các điều kiện bảo đảm chất lượng; công khai về chất lượng, các điều kiện cơ sở vật chất, nhân lực và tài chính.</w:t>
      </w:r>
    </w:p>
    <w:p w:rsidR="00D00184" w:rsidRPr="0005793E" w:rsidRDefault="0005793E" w:rsidP="0005793E">
      <w:pPr>
        <w:ind w:left="2880" w:firstLine="720"/>
        <w:jc w:val="center"/>
        <w:rPr>
          <w:lang w:val="vi-VN"/>
        </w:rPr>
      </w:pPr>
      <w:r w:rsidRPr="0005793E">
        <w:rPr>
          <w:i/>
          <w:lang w:val="vi-VN"/>
        </w:rPr>
        <w:t xml:space="preserve">                         </w:t>
      </w:r>
      <w:r w:rsidR="001363DC" w:rsidRPr="0005793E">
        <w:rPr>
          <w:i/>
          <w:lang w:val="vi-VN"/>
        </w:rPr>
        <w:t>Tân Bình, ngày 3 tháng 8</w:t>
      </w:r>
      <w:r w:rsidR="00D00184" w:rsidRPr="0005793E">
        <w:rPr>
          <w:i/>
          <w:lang w:val="vi-VN"/>
        </w:rPr>
        <w:t xml:space="preserve"> năm 2016</w:t>
      </w:r>
      <w:r w:rsidR="00FA569A" w:rsidRPr="0005793E">
        <w:rPr>
          <w:lang w:val="vi-VN"/>
        </w:rPr>
        <w:br/>
      </w:r>
      <w:r w:rsidR="00681777" w:rsidRPr="0005793E">
        <w:rPr>
          <w:lang w:val="vi-VN"/>
        </w:rPr>
        <w:t xml:space="preserve">                                                   </w:t>
      </w:r>
      <w:r w:rsidR="00D00184" w:rsidRPr="0005793E">
        <w:rPr>
          <w:lang w:val="vi-VN"/>
        </w:rPr>
        <w:t>NGƯỜI VIẾT</w:t>
      </w:r>
    </w:p>
    <w:p w:rsidR="00D00184" w:rsidRPr="0011610E" w:rsidRDefault="00D00184" w:rsidP="0005793E">
      <w:pPr>
        <w:jc w:val="both"/>
        <w:rPr>
          <w:lang w:val="vi-VN"/>
        </w:rPr>
      </w:pPr>
    </w:p>
    <w:p w:rsidR="0005793E" w:rsidRPr="0011610E" w:rsidRDefault="0005793E" w:rsidP="0005793E">
      <w:pPr>
        <w:jc w:val="both"/>
        <w:rPr>
          <w:lang w:val="vi-VN"/>
        </w:rPr>
      </w:pPr>
    </w:p>
    <w:p w:rsidR="00FA569A" w:rsidRPr="00FA569A" w:rsidRDefault="00681777" w:rsidP="0005793E">
      <w:pPr>
        <w:jc w:val="both"/>
      </w:pPr>
      <w:r w:rsidRPr="0005793E">
        <w:rPr>
          <w:lang w:val="vi-VN"/>
        </w:rPr>
        <w:t xml:space="preserve">                                                                                                                 </w:t>
      </w:r>
      <w:r w:rsidR="001363DC" w:rsidRPr="0005793E">
        <w:rPr>
          <w:lang w:val="vi-VN"/>
        </w:rPr>
        <w:t xml:space="preserve">      </w:t>
      </w:r>
      <w:r w:rsidRPr="0005793E">
        <w:rPr>
          <w:lang w:val="vi-VN"/>
        </w:rPr>
        <w:t xml:space="preserve">   </w:t>
      </w:r>
      <w:r w:rsidR="0005793E" w:rsidRPr="0011610E">
        <w:rPr>
          <w:lang w:val="vi-VN"/>
        </w:rPr>
        <w:t xml:space="preserve">                </w:t>
      </w:r>
      <w:r w:rsidR="001363DC">
        <w:t>Lương Thị Thắm</w:t>
      </w:r>
    </w:p>
    <w:p w:rsidR="00FA569A" w:rsidRPr="00FA569A" w:rsidRDefault="00FA569A" w:rsidP="0005793E">
      <w:pPr>
        <w:jc w:val="both"/>
      </w:pPr>
    </w:p>
    <w:p w:rsidR="00FA569A" w:rsidRPr="009C16CE" w:rsidRDefault="00FA569A" w:rsidP="0005793E">
      <w:pPr>
        <w:jc w:val="both"/>
      </w:pPr>
    </w:p>
    <w:p w:rsidR="009C16CE" w:rsidRPr="009C16CE" w:rsidRDefault="009C16CE" w:rsidP="0005793E">
      <w:pPr>
        <w:jc w:val="both"/>
      </w:pPr>
    </w:p>
    <w:bookmarkEnd w:id="0"/>
    <w:p w:rsidR="00667FD0" w:rsidRDefault="00667FD0" w:rsidP="0005793E">
      <w:pPr>
        <w:jc w:val="both"/>
      </w:pPr>
    </w:p>
    <w:sectPr w:rsidR="00667FD0" w:rsidSect="0005793E">
      <w:pgSz w:w="11909" w:h="16834" w:code="9"/>
      <w:pgMar w:top="720" w:right="720" w:bottom="43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6CE"/>
    <w:rsid w:val="00010192"/>
    <w:rsid w:val="0005793E"/>
    <w:rsid w:val="000701A0"/>
    <w:rsid w:val="0011610E"/>
    <w:rsid w:val="001363DC"/>
    <w:rsid w:val="00192E5F"/>
    <w:rsid w:val="0020463E"/>
    <w:rsid w:val="002D6C2F"/>
    <w:rsid w:val="00404DB0"/>
    <w:rsid w:val="00404E81"/>
    <w:rsid w:val="004F06FC"/>
    <w:rsid w:val="00505D20"/>
    <w:rsid w:val="005D05A0"/>
    <w:rsid w:val="006052C3"/>
    <w:rsid w:val="0062572D"/>
    <w:rsid w:val="00667FD0"/>
    <w:rsid w:val="00681777"/>
    <w:rsid w:val="006F1FC5"/>
    <w:rsid w:val="008B573A"/>
    <w:rsid w:val="008D1C49"/>
    <w:rsid w:val="009B07E5"/>
    <w:rsid w:val="009C16CE"/>
    <w:rsid w:val="00A467F2"/>
    <w:rsid w:val="00A54A97"/>
    <w:rsid w:val="00AF461B"/>
    <w:rsid w:val="00B2542E"/>
    <w:rsid w:val="00CA69E8"/>
    <w:rsid w:val="00D00184"/>
    <w:rsid w:val="00D72707"/>
    <w:rsid w:val="00E57394"/>
    <w:rsid w:val="00FA569A"/>
    <w:rsid w:val="00FD7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793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79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411085">
      <w:bodyDiv w:val="1"/>
      <w:marLeft w:val="0"/>
      <w:marRight w:val="0"/>
      <w:marTop w:val="0"/>
      <w:marBottom w:val="0"/>
      <w:divBdr>
        <w:top w:val="none" w:sz="0" w:space="0" w:color="auto"/>
        <w:left w:val="none" w:sz="0" w:space="0" w:color="auto"/>
        <w:bottom w:val="none" w:sz="0" w:space="0" w:color="auto"/>
        <w:right w:val="none" w:sz="0" w:space="0" w:color="auto"/>
      </w:divBdr>
    </w:div>
    <w:div w:id="788671866">
      <w:bodyDiv w:val="1"/>
      <w:marLeft w:val="0"/>
      <w:marRight w:val="0"/>
      <w:marTop w:val="0"/>
      <w:marBottom w:val="0"/>
      <w:divBdr>
        <w:top w:val="none" w:sz="0" w:space="0" w:color="auto"/>
        <w:left w:val="none" w:sz="0" w:space="0" w:color="auto"/>
        <w:bottom w:val="none" w:sz="0" w:space="0" w:color="auto"/>
        <w:right w:val="none" w:sz="0" w:space="0" w:color="auto"/>
      </w:divBdr>
    </w:div>
    <w:div w:id="1043601544">
      <w:bodyDiv w:val="1"/>
      <w:marLeft w:val="0"/>
      <w:marRight w:val="0"/>
      <w:marTop w:val="0"/>
      <w:marBottom w:val="0"/>
      <w:divBdr>
        <w:top w:val="none" w:sz="0" w:space="0" w:color="auto"/>
        <w:left w:val="none" w:sz="0" w:space="0" w:color="auto"/>
        <w:bottom w:val="none" w:sz="0" w:space="0" w:color="auto"/>
        <w:right w:val="none" w:sz="0" w:space="0" w:color="auto"/>
      </w:divBdr>
    </w:div>
    <w:div w:id="1170099061">
      <w:bodyDiv w:val="1"/>
      <w:marLeft w:val="0"/>
      <w:marRight w:val="0"/>
      <w:marTop w:val="0"/>
      <w:marBottom w:val="0"/>
      <w:divBdr>
        <w:top w:val="none" w:sz="0" w:space="0" w:color="auto"/>
        <w:left w:val="none" w:sz="0" w:space="0" w:color="auto"/>
        <w:bottom w:val="none" w:sz="0" w:space="0" w:color="auto"/>
        <w:right w:val="none" w:sz="0" w:space="0" w:color="auto"/>
      </w:divBdr>
      <w:divsChild>
        <w:div w:id="1673413092">
          <w:marLeft w:val="0"/>
          <w:marRight w:val="0"/>
          <w:marTop w:val="0"/>
          <w:marBottom w:val="0"/>
          <w:divBdr>
            <w:top w:val="none" w:sz="0" w:space="0" w:color="auto"/>
            <w:left w:val="none" w:sz="0" w:space="0" w:color="auto"/>
            <w:bottom w:val="none" w:sz="0" w:space="0" w:color="auto"/>
            <w:right w:val="none" w:sz="0" w:space="0" w:color="auto"/>
          </w:divBdr>
          <w:divsChild>
            <w:div w:id="2095011732">
              <w:marLeft w:val="0"/>
              <w:marRight w:val="0"/>
              <w:marTop w:val="0"/>
              <w:marBottom w:val="0"/>
              <w:divBdr>
                <w:top w:val="none" w:sz="0" w:space="0" w:color="auto"/>
                <w:left w:val="none" w:sz="0" w:space="0" w:color="auto"/>
                <w:bottom w:val="none" w:sz="0" w:space="0" w:color="auto"/>
                <w:right w:val="none" w:sz="0" w:space="0" w:color="auto"/>
              </w:divBdr>
            </w:div>
          </w:divsChild>
        </w:div>
        <w:div w:id="1942370206">
          <w:marLeft w:val="0"/>
          <w:marRight w:val="0"/>
          <w:marTop w:val="0"/>
          <w:marBottom w:val="0"/>
          <w:divBdr>
            <w:top w:val="none" w:sz="0" w:space="0" w:color="auto"/>
            <w:left w:val="none" w:sz="0" w:space="0" w:color="auto"/>
            <w:bottom w:val="none" w:sz="0" w:space="0" w:color="auto"/>
            <w:right w:val="none" w:sz="0" w:space="0" w:color="auto"/>
          </w:divBdr>
        </w:div>
      </w:divsChild>
    </w:div>
    <w:div w:id="1184709941">
      <w:bodyDiv w:val="1"/>
      <w:marLeft w:val="0"/>
      <w:marRight w:val="0"/>
      <w:marTop w:val="0"/>
      <w:marBottom w:val="0"/>
      <w:divBdr>
        <w:top w:val="none" w:sz="0" w:space="0" w:color="auto"/>
        <w:left w:val="none" w:sz="0" w:space="0" w:color="auto"/>
        <w:bottom w:val="none" w:sz="0" w:space="0" w:color="auto"/>
        <w:right w:val="none" w:sz="0" w:space="0" w:color="auto"/>
      </w:divBdr>
    </w:div>
    <w:div w:id="1402829505">
      <w:bodyDiv w:val="1"/>
      <w:marLeft w:val="0"/>
      <w:marRight w:val="0"/>
      <w:marTop w:val="0"/>
      <w:marBottom w:val="0"/>
      <w:divBdr>
        <w:top w:val="none" w:sz="0" w:space="0" w:color="auto"/>
        <w:left w:val="none" w:sz="0" w:space="0" w:color="auto"/>
        <w:bottom w:val="none" w:sz="0" w:space="0" w:color="auto"/>
        <w:right w:val="none" w:sz="0" w:space="0" w:color="auto"/>
      </w:divBdr>
    </w:div>
    <w:div w:id="174097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apchicongsan.org.vn/Home/PrintStory.aspx?distribution=33615&amp;print=true%204/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2573</Words>
  <Characters>14672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17211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Lucky Star</dc:creator>
  <cp:lastModifiedBy>Administrator</cp:lastModifiedBy>
  <cp:revision>2</cp:revision>
  <cp:lastPrinted>2016-08-04T06:34:00Z</cp:lastPrinted>
  <dcterms:created xsi:type="dcterms:W3CDTF">2016-08-06T07:02:00Z</dcterms:created>
  <dcterms:modified xsi:type="dcterms:W3CDTF">2016-08-06T07:02:00Z</dcterms:modified>
</cp:coreProperties>
</file>